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D5989" w14:textId="2A7521A8" w:rsidR="002F6361" w:rsidRDefault="0002553E">
      <w:r>
        <w:t>FAQ’s for faculty</w:t>
      </w:r>
    </w:p>
    <w:p w14:paraId="6A98E153" w14:textId="06092F4F" w:rsidR="0002553E" w:rsidRDefault="0002553E"/>
    <w:p w14:paraId="1B88EB98" w14:textId="77777777" w:rsidR="0002553E" w:rsidRDefault="0002553E" w:rsidP="0002553E">
      <w:r>
        <w:t>Question:</w:t>
      </w:r>
    </w:p>
    <w:p w14:paraId="29688A5F" w14:textId="337E9E3A" w:rsidR="0002553E" w:rsidRDefault="0002553E" w:rsidP="0002553E">
      <w:r>
        <w:t>A student in my class just called and says he might have been exposed to COVID-19.  What should I do?</w:t>
      </w:r>
    </w:p>
    <w:p w14:paraId="43855A94" w14:textId="45E73D44" w:rsidR="0002553E" w:rsidRDefault="0002553E" w:rsidP="0002553E">
      <w:r>
        <w:t>Answer:</w:t>
      </w:r>
    </w:p>
    <w:p w14:paraId="2920974D" w14:textId="3FCC62E1" w:rsidR="0002553E" w:rsidRDefault="0002553E" w:rsidP="0002553E">
      <w:r>
        <w:t>Ask the student to c</w:t>
      </w:r>
      <w:r w:rsidR="00D92D13">
        <w:t>all</w:t>
      </w:r>
      <w:r>
        <w:t xml:space="preserve"> the LCU Medical Clinic as soon as possible.  The Clinic will assist with contact tracing to determine if quarantine and/or COVID-19 testing are indicated.  Remember that the student has privacy rights</w:t>
      </w:r>
      <w:r w:rsidR="00D92D13">
        <w:t>,</w:t>
      </w:r>
      <w:r>
        <w:t xml:space="preserve"> so do not disclose any health information about the student to the rest of your class unless the student has voluntarily given you written permission to do so.  And remember that if you are requiring students to follow our classroom protocols (with face coverings and social distancing) the risk of exposure to you and the rest of the class will likely be deemed moderate at worst, and you and the other students in class will not be required to go into quarantine.  As always, however, monitor yourself daily for symptoms. </w:t>
      </w:r>
    </w:p>
    <w:p w14:paraId="143EA993" w14:textId="77777777" w:rsidR="0002553E" w:rsidRDefault="0002553E" w:rsidP="0002553E"/>
    <w:p w14:paraId="1C1014AE" w14:textId="77777777" w:rsidR="0002553E" w:rsidRDefault="0002553E" w:rsidP="0002553E">
      <w:r>
        <w:t>Question:</w:t>
      </w:r>
    </w:p>
    <w:p w14:paraId="6996116D" w14:textId="16CF7480" w:rsidR="001A52FF" w:rsidRDefault="0002553E" w:rsidP="0002553E">
      <w:r>
        <w:t xml:space="preserve">A student of mine was just sent into quarantine or isolation.  Does my classroom need any sort of special </w:t>
      </w:r>
      <w:r w:rsidR="001A52FF">
        <w:t>cleaning beyond the standard cleaning protocols now in place?</w:t>
      </w:r>
    </w:p>
    <w:p w14:paraId="6D20C356" w14:textId="77777777" w:rsidR="001A52FF" w:rsidRDefault="001A52FF" w:rsidP="0002553E">
      <w:r>
        <w:t>Answer:</w:t>
      </w:r>
    </w:p>
    <w:p w14:paraId="5DF7D511" w14:textId="4C2D17D5" w:rsidR="001A52FF" w:rsidRDefault="001A52FF" w:rsidP="0002553E">
      <w:r>
        <w:t xml:space="preserve">No.  Classrooms are being cleaned by our custodial staff each morning, and they are under instruction to assume each surface they clean </w:t>
      </w:r>
      <w:proofErr w:type="gramStart"/>
      <w:r>
        <w:t>has</w:t>
      </w:r>
      <w:proofErr w:type="gramEnd"/>
      <w:r>
        <w:t xml:space="preserve"> been exposed to the virus.  Please also remember to work with your students between classes to sanitize the desk (or table) tops.  The evidence continues to suggest that the virus is primarily transmitted through respiration, </w:t>
      </w:r>
      <w:r w:rsidR="005C74A9">
        <w:t xml:space="preserve">not touch, </w:t>
      </w:r>
      <w:r>
        <w:t xml:space="preserve">but we are taking extra cleaning </w:t>
      </w:r>
      <w:proofErr w:type="gramStart"/>
      <w:r>
        <w:t>precautions</w:t>
      </w:r>
      <w:proofErr w:type="gramEnd"/>
      <w:r>
        <w:t xml:space="preserve"> nonetheless.</w:t>
      </w:r>
    </w:p>
    <w:p w14:paraId="679A4857" w14:textId="24D63050" w:rsidR="001A52FF" w:rsidRDefault="001A52FF" w:rsidP="0002553E"/>
    <w:p w14:paraId="48082675" w14:textId="2FA418ED" w:rsidR="001A52FF" w:rsidRDefault="001A52FF" w:rsidP="0002553E">
      <w:r>
        <w:t>Question:</w:t>
      </w:r>
    </w:p>
    <w:p w14:paraId="455CFD5C" w14:textId="30C210C4" w:rsidR="001A52FF" w:rsidRDefault="001A52FF" w:rsidP="0002553E">
      <w:r>
        <w:t xml:space="preserve">A student of mine is in quarantine, but I have not yet heard anything from the </w:t>
      </w:r>
      <w:r w:rsidR="005C74A9">
        <w:t>anyone</w:t>
      </w:r>
      <w:r>
        <w:t xml:space="preserve"> about creating access to </w:t>
      </w:r>
      <w:r w:rsidR="005C74A9">
        <w:t>my course materials.  What would I do?</w:t>
      </w:r>
    </w:p>
    <w:p w14:paraId="395D9B73" w14:textId="77777777" w:rsidR="005C74A9" w:rsidRDefault="005C74A9" w:rsidP="0002553E"/>
    <w:p w14:paraId="7C3895DF" w14:textId="2009F736" w:rsidR="005C74A9" w:rsidRDefault="005C74A9" w:rsidP="0002553E">
      <w:r>
        <w:t>Answer:</w:t>
      </w:r>
    </w:p>
    <w:p w14:paraId="4DB28E28" w14:textId="49A9BAA8" w:rsidR="005C74A9" w:rsidRDefault="00D63533" w:rsidP="0002553E">
      <w:r>
        <w:t>Typically, you should first hear from Disability Services about creating access to your class for a student in quarantine or isolation.  If for some reason you do not, please e</w:t>
      </w:r>
      <w:r w:rsidR="005C74A9">
        <w:t>-mail Disability Services with the information the student gave you so we can ensure all appropriate parties have knowledge of the student’s situation.  If in doubt, err on the side of allowing temporary distance learning for students who claim to be on quarantine and contact your Academic Department Chair with any questions or concerns.</w:t>
      </w:r>
    </w:p>
    <w:p w14:paraId="0F6AAD68" w14:textId="6F3223B8" w:rsidR="00D63533" w:rsidRDefault="00D63533" w:rsidP="0002553E">
      <w:r>
        <w:t>Question:</w:t>
      </w:r>
    </w:p>
    <w:p w14:paraId="71914373" w14:textId="04AEEAB9" w:rsidR="00D63533" w:rsidRDefault="00D63533" w:rsidP="0002553E">
      <w:r>
        <w:lastRenderedPageBreak/>
        <w:t>When can a student who has been in quarantine or isolation return to my classroom?</w:t>
      </w:r>
    </w:p>
    <w:p w14:paraId="456F738E" w14:textId="79F06157" w:rsidR="00D63533" w:rsidRDefault="00D63533" w:rsidP="0002553E">
      <w:r>
        <w:t>Answer:</w:t>
      </w:r>
    </w:p>
    <w:p w14:paraId="15D33308" w14:textId="41B4C6E0" w:rsidR="00D63533" w:rsidRDefault="00D63533" w:rsidP="0002553E">
      <w:r>
        <w:t>That will depend on the facts and circumstances surrounding the student’s case.  Often, the quarantine or isolation period will last between ten and fourteen days.  If asked, remind your student to follow the directions given by the contact tracer or medical professional who prescribed the quarantine or isolation.</w:t>
      </w:r>
      <w:r w:rsidR="005931D2">
        <w:t xml:space="preserve">  Students should contact the LCU Medical Clinic the business day before their prescribed quarantine ends.</w:t>
      </w:r>
    </w:p>
    <w:p w14:paraId="53263125" w14:textId="1A9840BA" w:rsidR="0002553E" w:rsidRDefault="001A52FF" w:rsidP="0002553E">
      <w:r>
        <w:t xml:space="preserve">  </w:t>
      </w:r>
      <w:r w:rsidR="0002553E">
        <w:t xml:space="preserve">  </w:t>
      </w:r>
    </w:p>
    <w:sectPr w:rsidR="00025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96048"/>
    <w:multiLevelType w:val="hybridMultilevel"/>
    <w:tmpl w:val="4FC6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07691"/>
    <w:multiLevelType w:val="hybridMultilevel"/>
    <w:tmpl w:val="58A65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3E"/>
    <w:rsid w:val="0002553E"/>
    <w:rsid w:val="001A52FF"/>
    <w:rsid w:val="002F6361"/>
    <w:rsid w:val="003349E8"/>
    <w:rsid w:val="005931D2"/>
    <w:rsid w:val="005C74A9"/>
    <w:rsid w:val="00835D32"/>
    <w:rsid w:val="00D63533"/>
    <w:rsid w:val="00D9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9F47"/>
  <w15:chartTrackingRefBased/>
  <w15:docId w15:val="{41B1B59F-F747-4542-9A80-B7D86F0F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Brian</dc:creator>
  <cp:keywords/>
  <dc:description/>
  <cp:lastModifiedBy>Starr, Brian</cp:lastModifiedBy>
  <cp:revision>4</cp:revision>
  <dcterms:created xsi:type="dcterms:W3CDTF">2020-09-18T16:45:00Z</dcterms:created>
  <dcterms:modified xsi:type="dcterms:W3CDTF">2020-09-18T17:00:00Z</dcterms:modified>
</cp:coreProperties>
</file>